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11D" w:rsidRPr="00BF2634" w:rsidRDefault="00BF2634" w:rsidP="00BF2634">
      <w:pPr>
        <w:jc w:val="center"/>
        <w:rPr>
          <w:rFonts w:ascii="Verdana" w:hAnsi="Verdana"/>
          <w:b/>
          <w:lang w:val="nl-NL"/>
        </w:rPr>
      </w:pPr>
      <w:r w:rsidRPr="00BF2634">
        <w:rPr>
          <w:rFonts w:ascii="Verdana" w:hAnsi="Verdana"/>
          <w:b/>
          <w:lang w:val="nl-NL"/>
        </w:rPr>
        <w:t>TEMPLATE FOR EXERCISE 1</w:t>
      </w:r>
    </w:p>
    <w:p w:rsidR="00BF2634" w:rsidRPr="00BF2634" w:rsidRDefault="00BF2634">
      <w:pPr>
        <w:rPr>
          <w:b/>
          <w:lang w:val="nl-NL"/>
        </w:rPr>
      </w:pPr>
    </w:p>
    <w:tbl>
      <w:tblPr>
        <w:tblW w:w="13812" w:type="dxa"/>
        <w:tblInd w:w="93" w:type="dxa"/>
        <w:tblLook w:val="0000" w:firstRow="0" w:lastRow="0" w:firstColumn="0" w:lastColumn="0" w:noHBand="0" w:noVBand="0"/>
      </w:tblPr>
      <w:tblGrid>
        <w:gridCol w:w="2760"/>
        <w:gridCol w:w="1380"/>
        <w:gridCol w:w="960"/>
        <w:gridCol w:w="1472"/>
        <w:gridCol w:w="1580"/>
        <w:gridCol w:w="1060"/>
        <w:gridCol w:w="1240"/>
        <w:gridCol w:w="1840"/>
        <w:gridCol w:w="1520"/>
      </w:tblGrid>
      <w:tr w:rsidR="00F4071D" w:rsidRPr="00BF2634" w:rsidTr="00F4071D">
        <w:trPr>
          <w:trHeight w:val="255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BF26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Country A</w:t>
            </w:r>
          </w:p>
        </w:tc>
        <w:tc>
          <w:tcPr>
            <w:tcW w:w="110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Complete the table from left to right for each household</w:t>
            </w:r>
            <w:r w:rsidR="005057DC">
              <w:rPr>
                <w:rFonts w:ascii="Arial" w:hAnsi="Arial" w:cs="Arial"/>
                <w:sz w:val="20"/>
                <w:szCs w:val="20"/>
              </w:rPr>
              <w:t>, and the then down – check the presentation for the poverty formulas for more details.</w:t>
            </w:r>
          </w:p>
        </w:tc>
      </w:tr>
      <w:tr w:rsidR="00BF2634" w:rsidRPr="00BF2634" w:rsidTr="00F4071D">
        <w:trPr>
          <w:trHeight w:val="255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634" w:rsidRPr="00BF2634" w:rsidTr="00F4071D">
        <w:trPr>
          <w:trHeight w:val="54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BF2634" w:rsidRPr="00BF2634" w:rsidRDefault="00F4071D" w:rsidP="00BF26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Household ID number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HH size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BF2634" w:rsidRPr="00BF2634" w:rsidRDefault="00F4071D" w:rsidP="00BF26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 HH consumption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Poverty line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BF2634" w:rsidRPr="00BF2634" w:rsidRDefault="00F4071D" w:rsidP="00BF26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Is HH x poor?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poverty gap</w:t>
            </w:r>
            <w:r w:rsidR="00F407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BF2634" w:rsidRPr="00BF2634" w:rsidRDefault="00BF2634" w:rsidP="00F407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F4071D">
              <w:rPr>
                <w:rFonts w:ascii="Arial" w:hAnsi="Arial" w:cs="Arial"/>
                <w:b/>
                <w:bCs/>
                <w:sz w:val="20"/>
                <w:szCs w:val="20"/>
              </w:rPr>
              <w:t>overty gap rate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BF2634" w:rsidRPr="00BF2634" w:rsidRDefault="00F4071D" w:rsidP="00BF26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Poverty severity index (</w:t>
            </w:r>
            <w:r w:rsidR="00BF2634"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squared PG</w:t>
            </w:r>
          </w:p>
        </w:tc>
      </w:tr>
      <w:tr w:rsidR="00BF2634" w:rsidRPr="00BF2634" w:rsidTr="00F4071D">
        <w:trPr>
          <w:trHeight w:val="285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E533C7" w:rsidP="00BF26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0253DD" w:rsidP="00BF26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F4071D" w:rsidP="00BF26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(z-</w:t>
            </w:r>
            <w:proofErr w:type="spellStart"/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r w:rsidR="000253DD" w:rsidRPr="000253DD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i</w:t>
            </w:r>
            <w:proofErr w:type="spellEnd"/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[(z-</w:t>
            </w:r>
            <w:proofErr w:type="spellStart"/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r w:rsidR="000253DD" w:rsidRPr="000253DD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i</w:t>
            </w:r>
            <w:proofErr w:type="spellEnd"/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)/z]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0253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[(z-</w:t>
            </w:r>
            <w:proofErr w:type="spellStart"/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r w:rsidR="000253DD" w:rsidRPr="000253DD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i</w:t>
            </w:r>
            <w:proofErr w:type="spellEnd"/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)/z]</w:t>
            </w:r>
            <w:r w:rsidRPr="00BF263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BF2634" w:rsidRPr="00BF2634" w:rsidTr="00F4071D">
        <w:trPr>
          <w:trHeight w:val="51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persons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in CU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in CU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071D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 = 1</w:t>
            </w:r>
          </w:p>
          <w:p w:rsidR="00BF2634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no = 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in CU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2634" w:rsidRPr="00BF2634" w:rsidTr="00F4071D">
        <w:trPr>
          <w:trHeight w:val="255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2634" w:rsidRPr="00BF2634" w:rsidTr="00F4071D">
        <w:trPr>
          <w:trHeight w:val="255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2634" w:rsidRPr="00BF2634" w:rsidTr="00F4071D">
        <w:trPr>
          <w:trHeight w:val="255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2634" w:rsidRPr="00BF2634" w:rsidTr="00F4071D">
        <w:trPr>
          <w:trHeight w:val="255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2634" w:rsidRPr="00BF2634" w:rsidTr="00F4071D">
        <w:trPr>
          <w:trHeight w:val="255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2634" w:rsidRPr="00BF2634" w:rsidTr="00F4071D">
        <w:trPr>
          <w:trHeight w:val="27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071D" w:rsidRPr="00BF2634" w:rsidTr="009174ED">
        <w:trPr>
          <w:trHeight w:val="27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Complete the boxes below</w:t>
            </w:r>
          </w:p>
        </w:tc>
      </w:tr>
      <w:tr w:rsidR="00F4071D" w:rsidRPr="00BF2634" w:rsidTr="00F4071D">
        <w:trPr>
          <w:trHeight w:val="27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634" w:rsidRPr="00BF2634" w:rsidTr="00F4071D">
        <w:trPr>
          <w:trHeight w:val="27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total persons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2634" w:rsidRPr="00BF2634" w:rsidRDefault="00F4071D" w:rsidP="00BF26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N=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F4071D" w:rsidP="00F407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poor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2634" w:rsidRPr="00BF2634" w:rsidRDefault="00F4071D" w:rsidP="00BF26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Q=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634" w:rsidRPr="00BF2634" w:rsidTr="00F4071D">
        <w:trPr>
          <w:trHeight w:val="27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total income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634" w:rsidRPr="00BF2634" w:rsidTr="00F4071D">
        <w:trPr>
          <w:trHeight w:val="27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5057DC" w:rsidP="005057D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average </w:t>
            </w:r>
            <w:r w:rsidR="00BF2634" w:rsidRPr="00BF26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income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634" w:rsidRPr="00BF2634" w:rsidTr="00F4071D">
        <w:trPr>
          <w:trHeight w:val="27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median income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634" w:rsidRPr="00BF2634" w:rsidTr="00F4071D">
        <w:trPr>
          <w:trHeight w:val="27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5057D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poverty </w:t>
            </w:r>
            <w:r w:rsidR="005057DC">
              <w:rPr>
                <w:rFonts w:ascii="Arial" w:hAnsi="Arial" w:cs="Arial"/>
                <w:b/>
                <w:bCs/>
                <w:sz w:val="20"/>
                <w:szCs w:val="20"/>
              </w:rPr>
              <w:t>rate</w:t>
            </w: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(Q/N)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634" w:rsidRPr="00BF2634" w:rsidTr="00F4071D">
        <w:trPr>
          <w:trHeight w:val="27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total poverty gap</w:t>
            </w:r>
            <w:r w:rsidR="005057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4071D">
              <w:rPr>
                <w:rFonts w:ascii="Arial" w:hAnsi="Arial" w:cs="Arial"/>
                <w:b/>
                <w:bCs/>
                <w:sz w:val="20"/>
                <w:szCs w:val="20"/>
              </w:rPr>
              <w:t>in CU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634" w:rsidRPr="00BF2634" w:rsidTr="00F4071D">
        <w:trPr>
          <w:trHeight w:val="27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0253DD" w:rsidP="000253D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poverty gap rate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634" w:rsidRPr="00BF2634" w:rsidTr="00F4071D">
        <w:trPr>
          <w:trHeight w:val="27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F4071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poverty severity </w:t>
            </w:r>
            <w:r w:rsidR="00F4071D">
              <w:rPr>
                <w:rFonts w:ascii="Arial" w:hAnsi="Arial" w:cs="Arial"/>
                <w:b/>
                <w:bCs/>
                <w:sz w:val="20"/>
                <w:szCs w:val="20"/>
              </w:rPr>
              <w:t>index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2634" w:rsidRPr="00BF2634" w:rsidTr="00F4071D">
        <w:trPr>
          <w:trHeight w:val="255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F2634" w:rsidRDefault="00BF2634">
      <w:r>
        <w:br w:type="page"/>
      </w:r>
    </w:p>
    <w:tbl>
      <w:tblPr>
        <w:tblW w:w="13812" w:type="dxa"/>
        <w:tblInd w:w="93" w:type="dxa"/>
        <w:tblLook w:val="0000" w:firstRow="0" w:lastRow="0" w:firstColumn="0" w:lastColumn="0" w:noHBand="0" w:noVBand="0"/>
      </w:tblPr>
      <w:tblGrid>
        <w:gridCol w:w="2760"/>
        <w:gridCol w:w="1380"/>
        <w:gridCol w:w="960"/>
        <w:gridCol w:w="1472"/>
        <w:gridCol w:w="1580"/>
        <w:gridCol w:w="1060"/>
        <w:gridCol w:w="1240"/>
        <w:gridCol w:w="1840"/>
        <w:gridCol w:w="1520"/>
      </w:tblGrid>
      <w:tr w:rsidR="00BF2634" w:rsidRPr="00BF2634" w:rsidTr="00F4071D">
        <w:trPr>
          <w:trHeight w:val="255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071D" w:rsidRPr="00BF2634" w:rsidTr="00F4071D">
        <w:trPr>
          <w:trHeight w:val="255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BF26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Country B</w:t>
            </w:r>
          </w:p>
        </w:tc>
        <w:tc>
          <w:tcPr>
            <w:tcW w:w="110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Complete the table from left to right for each household</w:t>
            </w:r>
            <w:r w:rsidR="005057DC">
              <w:rPr>
                <w:rFonts w:ascii="Arial" w:hAnsi="Arial" w:cs="Arial"/>
                <w:sz w:val="20"/>
                <w:szCs w:val="20"/>
              </w:rPr>
              <w:t>, and the then down – check the presentation for the poverty formulas for more details.</w:t>
            </w:r>
          </w:p>
        </w:tc>
      </w:tr>
      <w:tr w:rsidR="00BF2634" w:rsidRPr="00BF2634" w:rsidTr="00F4071D">
        <w:trPr>
          <w:trHeight w:val="255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634" w:rsidRPr="00BF2634" w:rsidRDefault="00BF2634" w:rsidP="00BF26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071D" w:rsidRPr="00BF2634" w:rsidTr="00F4071D">
        <w:trPr>
          <w:trHeight w:val="255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Household ID number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HH size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 HH consumption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Poverty line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Is HH x poor?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poverty gap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overty gap rate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Poverty severity index (</w:t>
            </w: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squared PG</w:t>
            </w:r>
          </w:p>
        </w:tc>
      </w:tr>
      <w:tr w:rsidR="00F4071D" w:rsidRPr="00BF2634" w:rsidTr="00F4071D">
        <w:trPr>
          <w:trHeight w:val="285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E533C7" w:rsidP="00F407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(z-</w:t>
            </w:r>
            <w:proofErr w:type="spellStart"/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r w:rsidRPr="000253DD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i</w:t>
            </w:r>
            <w:proofErr w:type="spellEnd"/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[(z-</w:t>
            </w:r>
            <w:proofErr w:type="spellStart"/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r w:rsidRPr="000253DD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i</w:t>
            </w:r>
            <w:proofErr w:type="spellEnd"/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)/z]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[(z-</w:t>
            </w:r>
            <w:proofErr w:type="spellStart"/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r w:rsidRPr="000253DD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i</w:t>
            </w:r>
            <w:proofErr w:type="spellEnd"/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)/z]</w:t>
            </w:r>
            <w:r w:rsidRPr="00BF263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F4071D" w:rsidRPr="00BF2634" w:rsidTr="00F4071D">
        <w:trPr>
          <w:trHeight w:val="51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1=poor; 0=not poor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4071D" w:rsidRPr="00BF2634" w:rsidTr="00F4071D">
        <w:trPr>
          <w:trHeight w:val="255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4071D" w:rsidRPr="00BF2634" w:rsidTr="00F4071D">
        <w:trPr>
          <w:trHeight w:val="255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4071D" w:rsidRPr="00BF2634" w:rsidTr="00F4071D">
        <w:trPr>
          <w:trHeight w:val="255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4071D" w:rsidRPr="00BF2634" w:rsidTr="00F4071D">
        <w:trPr>
          <w:trHeight w:val="255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4071D" w:rsidRPr="00BF2634" w:rsidTr="00F4071D">
        <w:trPr>
          <w:trHeight w:val="255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4071D" w:rsidRPr="00BF2634" w:rsidTr="00F4071D">
        <w:trPr>
          <w:trHeight w:val="27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071D" w:rsidRPr="00BF2634" w:rsidTr="00A06B5B">
        <w:trPr>
          <w:trHeight w:val="27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Complete the boxes below</w:t>
            </w:r>
          </w:p>
        </w:tc>
      </w:tr>
      <w:tr w:rsidR="00F4071D" w:rsidRPr="00BF2634" w:rsidTr="00F4071D">
        <w:trPr>
          <w:trHeight w:val="27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071D" w:rsidRPr="00BF2634" w:rsidTr="00F4071D">
        <w:trPr>
          <w:trHeight w:val="27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total persons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N=</w:t>
            </w: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poor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Q=</w:t>
            </w: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071D" w:rsidRPr="00BF2634" w:rsidTr="00F4071D">
        <w:trPr>
          <w:trHeight w:val="27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total income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071D" w:rsidRPr="00BF2634" w:rsidTr="00F4071D">
        <w:trPr>
          <w:trHeight w:val="27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5057DC" w:rsidP="00F4071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average</w:t>
            </w:r>
            <w:r w:rsidR="00F4071D" w:rsidRPr="00BF26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income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071D" w:rsidRPr="00BF2634" w:rsidTr="00F4071D">
        <w:trPr>
          <w:trHeight w:val="27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median income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071D" w:rsidRPr="00BF2634" w:rsidTr="00F4071D">
        <w:trPr>
          <w:trHeight w:val="27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5057DC" w:rsidP="00F4071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poverty rate</w:t>
            </w:r>
            <w:r w:rsidR="00F4071D" w:rsidRPr="00BF26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(Q/N)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071D" w:rsidRPr="00BF2634" w:rsidTr="00F4071D">
        <w:trPr>
          <w:trHeight w:val="27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>total poverty gap</w:t>
            </w:r>
            <w:r w:rsidR="005057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 CU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071D" w:rsidRPr="00BF2634" w:rsidTr="00F4071D">
        <w:trPr>
          <w:trHeight w:val="27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poverty gap rate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071D" w:rsidRPr="00BF2634" w:rsidTr="00F4071D">
        <w:trPr>
          <w:trHeight w:val="27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poverty severity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index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  <w:r w:rsidRPr="00BF26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4071D" w:rsidRPr="00BF2634" w:rsidTr="00F4071D">
        <w:trPr>
          <w:trHeight w:val="255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071D" w:rsidRPr="00BF2634" w:rsidRDefault="00F4071D" w:rsidP="00F407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F2634" w:rsidRPr="00BF2634" w:rsidRDefault="00BF2634">
      <w:pPr>
        <w:rPr>
          <w:lang w:val="nl-NL"/>
        </w:rPr>
      </w:pPr>
      <w:bookmarkStart w:id="0" w:name="_GoBack"/>
      <w:bookmarkEnd w:id="0"/>
    </w:p>
    <w:sectPr w:rsidR="00BF2634" w:rsidRPr="00BF2634" w:rsidSect="00BF2634">
      <w:pgSz w:w="15840" w:h="12240" w:orient="landscape"/>
      <w:pgMar w:top="1418" w:right="1440" w:bottom="141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E04EA"/>
    <w:multiLevelType w:val="hybridMultilevel"/>
    <w:tmpl w:val="B8041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0079E2"/>
    <w:multiLevelType w:val="hybridMultilevel"/>
    <w:tmpl w:val="C79C2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EB5021"/>
    <w:multiLevelType w:val="hybridMultilevel"/>
    <w:tmpl w:val="536CD2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634"/>
    <w:rsid w:val="000253DD"/>
    <w:rsid w:val="004F5EAE"/>
    <w:rsid w:val="005057DC"/>
    <w:rsid w:val="005F611D"/>
    <w:rsid w:val="00644749"/>
    <w:rsid w:val="00BF2634"/>
    <w:rsid w:val="00CC0716"/>
    <w:rsid w:val="00DA2485"/>
    <w:rsid w:val="00DD5CEE"/>
    <w:rsid w:val="00E533C7"/>
    <w:rsid w:val="00F4071D"/>
    <w:rsid w:val="00F8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844912-B1CE-4AFB-892E-2E344EF0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A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EXERCISE 1</vt:lpstr>
    </vt:vector>
  </TitlesOfParts>
  <Company>Universiteit Maastricht</Company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EXERCISE 1</dc:title>
  <dc:subject/>
  <dc:creator>Athena</dc:creator>
  <cp:keywords/>
  <dc:description/>
  <cp:lastModifiedBy>Franziska Gassmann</cp:lastModifiedBy>
  <cp:revision>2</cp:revision>
  <cp:lastPrinted>2011-11-25T08:53:00Z</cp:lastPrinted>
  <dcterms:created xsi:type="dcterms:W3CDTF">2016-08-08T09:52:00Z</dcterms:created>
  <dcterms:modified xsi:type="dcterms:W3CDTF">2016-08-08T09:52:00Z</dcterms:modified>
</cp:coreProperties>
</file>